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C55" w:rsidRPr="008F08D6" w:rsidRDefault="00F50C55" w:rsidP="008F08D6">
      <w:pPr>
        <w:pStyle w:val="a3"/>
        <w:spacing w:after="0" w:line="240" w:lineRule="auto"/>
        <w:jc w:val="center"/>
        <w:rPr>
          <w:rFonts w:eastAsia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8F08D6">
        <w:rPr>
          <w:rFonts w:eastAsia="Times New Roman"/>
          <w:b/>
          <w:bCs/>
          <w:kern w:val="0"/>
          <w:sz w:val="28"/>
          <w:szCs w:val="28"/>
          <w:lang w:val="ru-RU" w:eastAsia="ru-RU"/>
          <w14:ligatures w14:val="none"/>
        </w:rPr>
        <w:t>П</w:t>
      </w:r>
      <w:r w:rsidR="008F08D6" w:rsidRPr="008F08D6">
        <w:rPr>
          <w:rFonts w:eastAsia="Times New Roman"/>
          <w:b/>
          <w:bCs/>
          <w:kern w:val="0"/>
          <w:sz w:val="28"/>
          <w:szCs w:val="28"/>
          <w:lang w:val="ru-RU" w:eastAsia="ru-RU"/>
          <w14:ligatures w14:val="none"/>
        </w:rPr>
        <w:t>ояснительная</w:t>
      </w:r>
      <w:r w:rsidRPr="008F08D6">
        <w:rPr>
          <w:rFonts w:eastAsia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8F08D6" w:rsidRPr="008F08D6">
        <w:rPr>
          <w:rFonts w:eastAsia="Times New Roman"/>
          <w:b/>
          <w:bCs/>
          <w:kern w:val="0"/>
          <w:sz w:val="28"/>
          <w:szCs w:val="28"/>
          <w:lang w:val="ru-RU" w:eastAsia="ru-RU"/>
          <w14:ligatures w14:val="none"/>
        </w:rPr>
        <w:t>записка</w:t>
      </w:r>
    </w:p>
    <w:p w:rsidR="00F50C55" w:rsidRPr="00D35010" w:rsidRDefault="00F50C55" w:rsidP="00D35010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8F08D6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к проекту приказа Министе</w:t>
      </w:r>
      <w:r w:rsidR="006274AC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рства труда и социальной защиты</w:t>
      </w:r>
      <w:r w:rsidR="006274AC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br/>
      </w:r>
      <w:r w:rsidRPr="008F08D6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Российской Федерации «</w:t>
      </w:r>
      <w:r w:rsidR="00A75671">
        <w:rPr>
          <w:rFonts w:ascii="Times New Roman" w:hAnsi="Times New Roman"/>
          <w:b/>
          <w:sz w:val="28"/>
          <w:szCs w:val="28"/>
        </w:rPr>
        <w:t xml:space="preserve">Об утверждении типовых дополнительных профессиональных программ </w:t>
      </w:r>
      <w:r w:rsidR="00A75671">
        <w:rPr>
          <w:rFonts w:ascii="Times New Roman" w:hAnsi="Times New Roman"/>
          <w:b/>
          <w:bCs/>
          <w:iCs/>
          <w:sz w:val="28"/>
          <w:szCs w:val="28"/>
        </w:rPr>
        <w:t xml:space="preserve">повышения квалификации специалистов </w:t>
      </w:r>
      <w:r w:rsidR="00A75671">
        <w:rPr>
          <w:rFonts w:ascii="Times New Roman" w:hAnsi="Times New Roman"/>
          <w:b/>
          <w:bCs/>
          <w:iCs/>
          <w:kern w:val="36"/>
          <w:sz w:val="28"/>
          <w:szCs w:val="28"/>
        </w:rPr>
        <w:t xml:space="preserve">в области комплексной реабилитации и абилитации инвалидов, оказывающих </w:t>
      </w:r>
      <w:r w:rsidR="00A75671">
        <w:rPr>
          <w:rFonts w:ascii="Times New Roman" w:hAnsi="Times New Roman"/>
          <w:b/>
          <w:bCs/>
          <w:iCs/>
          <w:sz w:val="28"/>
          <w:szCs w:val="28"/>
        </w:rPr>
        <w:t>услуги по профессиональной реабилитации и абилитации инвалидов</w:t>
      </w:r>
      <w:r w:rsidRPr="008F08D6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/>
          <w14:ligatures w14:val="none"/>
        </w:rPr>
        <w:t>»</w:t>
      </w:r>
      <w:r w:rsidRPr="0083627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/>
          <w14:ligatures w14:val="none"/>
        </w:rPr>
        <w:t xml:space="preserve"> </w:t>
      </w:r>
    </w:p>
    <w:p w:rsidR="00D17050" w:rsidRDefault="00D17050" w:rsidP="008F08D6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</w:pPr>
    </w:p>
    <w:p w:rsidR="00633D83" w:rsidRPr="00836278" w:rsidRDefault="00633D83" w:rsidP="008F08D6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/>
          <w14:ligatures w14:val="none"/>
        </w:rPr>
      </w:pPr>
    </w:p>
    <w:p w:rsidR="00F50C55" w:rsidRPr="00374601" w:rsidRDefault="00F50C55" w:rsidP="00D35010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7460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Правовым основанием для разработки проекта приказа </w:t>
      </w:r>
      <w:r w:rsidR="006274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Министерства труда</w:t>
      </w:r>
      <w:r w:rsidR="006274A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br/>
      </w:r>
      <w:r w:rsidRPr="0037460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и социальной защиты Российской Федерации </w:t>
      </w:r>
      <w:r w:rsidRPr="00A75671">
        <w:rPr>
          <w:rFonts w:ascii="Times New Roman" w:hAnsi="Times New Roman" w:cs="Times New Roman"/>
          <w:bCs/>
          <w:kern w:val="0"/>
          <w:sz w:val="28"/>
          <w:szCs w:val="28"/>
          <w:lang w:val="ru-RU"/>
          <w14:ligatures w14:val="none"/>
        </w:rPr>
        <w:t>«</w:t>
      </w:r>
      <w:r w:rsidR="00A75671" w:rsidRPr="00A75671">
        <w:rPr>
          <w:rFonts w:ascii="Times New Roman" w:hAnsi="Times New Roman"/>
          <w:sz w:val="28"/>
          <w:szCs w:val="28"/>
        </w:rPr>
        <w:t xml:space="preserve">Об утверждении типовых дополнительных профессиональных программ </w:t>
      </w:r>
      <w:r w:rsidR="00A75671" w:rsidRPr="00A75671">
        <w:rPr>
          <w:rFonts w:ascii="Times New Roman" w:hAnsi="Times New Roman"/>
          <w:bCs/>
          <w:iCs/>
          <w:sz w:val="28"/>
          <w:szCs w:val="28"/>
        </w:rPr>
        <w:t xml:space="preserve">повышения квалификации специалистов </w:t>
      </w:r>
      <w:r w:rsidR="00A75671" w:rsidRPr="00A75671">
        <w:rPr>
          <w:rFonts w:ascii="Times New Roman" w:hAnsi="Times New Roman"/>
          <w:bCs/>
          <w:iCs/>
          <w:kern w:val="36"/>
          <w:sz w:val="28"/>
          <w:szCs w:val="28"/>
        </w:rPr>
        <w:t xml:space="preserve">в области комплексной реабилитации и абилитации инвалидов, оказывающих </w:t>
      </w:r>
      <w:r w:rsidR="00A75671" w:rsidRPr="00A75671">
        <w:rPr>
          <w:rFonts w:ascii="Times New Roman" w:hAnsi="Times New Roman"/>
          <w:bCs/>
          <w:iCs/>
          <w:sz w:val="28"/>
          <w:szCs w:val="28"/>
        </w:rPr>
        <w:t>услуги по профессиональной реабилитации и абилитации инвалидов</w:t>
      </w:r>
      <w:r w:rsidRPr="00A7567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/>
          <w14:ligatures w14:val="none"/>
        </w:rPr>
        <w:t xml:space="preserve">» </w:t>
      </w:r>
      <w:r w:rsidRPr="00374601">
        <w:rPr>
          <w:rFonts w:ascii="Times New Roman" w:eastAsiaTheme="minorEastAsia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(далее соответственно – Программ</w:t>
      </w:r>
      <w:r w:rsidR="00D35010">
        <w:rPr>
          <w:rFonts w:ascii="Times New Roman" w:eastAsiaTheme="minorEastAsia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ы</w:t>
      </w:r>
      <w:r w:rsidRPr="00374601">
        <w:rPr>
          <w:rFonts w:ascii="Times New Roman" w:eastAsiaTheme="minorEastAsia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, проект приказа) является </w:t>
      </w:r>
      <w:r w:rsidRPr="00374601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  <w14:ligatures w14:val="none"/>
        </w:rPr>
        <w:t>пункт 10</w:t>
      </w:r>
      <w:r w:rsidRPr="00374601">
        <w:rPr>
          <w:rFonts w:ascii="Times New Roman" w:eastAsiaTheme="minorEastAsia" w:hAnsi="Times New Roman" w:cs="Times New Roman"/>
          <w:kern w:val="0"/>
          <w:sz w:val="28"/>
          <w:szCs w:val="28"/>
          <w:vertAlign w:val="superscript"/>
          <w:lang w:val="ru-RU" w:eastAsia="ru-RU"/>
          <w14:ligatures w14:val="none"/>
        </w:rPr>
        <w:t>2</w:t>
      </w:r>
      <w:r w:rsidRPr="00374601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статьи 4 Федерального закона от 24 ноября 1995 г. № 181-ФЗ «О социальной защите инвалидов в Российской Федерации» и подпункт </w:t>
      </w:r>
      <w:r w:rsidRPr="0037460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5.2.107</w:t>
      </w:r>
      <w:r w:rsidRPr="00374601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ru-RU" w:eastAsia="ru-RU"/>
          <w14:ligatures w14:val="none"/>
        </w:rPr>
        <w:t>6</w:t>
      </w:r>
      <w:r w:rsidRPr="0037460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пункта 5 </w:t>
      </w:r>
      <w:r w:rsidR="006274AC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  <w14:ligatures w14:val="none"/>
        </w:rPr>
        <w:t>Положения</w:t>
      </w:r>
      <w:r w:rsidR="006274AC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  <w14:ligatures w14:val="none"/>
        </w:rPr>
        <w:br/>
      </w:r>
      <w:r w:rsidRPr="00374601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  <w14:ligatures w14:val="none"/>
        </w:rPr>
        <w:t>о Министерстве труда и социальной защиты Российской Федерации, утвержденного постановлением Пра</w:t>
      </w:r>
      <w:r w:rsidR="00D17050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  <w14:ligatures w14:val="none"/>
        </w:rPr>
        <w:t>вительства Российской Федерации</w:t>
      </w:r>
      <w:r w:rsidRPr="00374601">
        <w:rPr>
          <w:rFonts w:ascii="Times New Roman" w:eastAsiaTheme="minorEastAsia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от 19 июня 2012 г. № 610. </w:t>
      </w:r>
    </w:p>
    <w:p w:rsidR="00A75671" w:rsidRDefault="00F50C55" w:rsidP="00B96EBE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ru-RU"/>
        </w:rPr>
      </w:pPr>
      <w:r w:rsidRPr="00374601">
        <w:rPr>
          <w:rFonts w:ascii="Times New Roman" w:hAnsi="Times New Roman" w:cs="Times New Roman"/>
          <w:sz w:val="28"/>
          <w:szCs w:val="28"/>
          <w:lang w:val="ru-RU"/>
        </w:rPr>
        <w:t>Программ</w:t>
      </w:r>
      <w:r w:rsidR="00D3501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74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705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91A86" w:rsidRPr="00374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1A86" w:rsidRPr="00374601">
        <w:rPr>
          <w:rStyle w:val="11pt"/>
          <w:rFonts w:eastAsia="Calibri"/>
          <w:sz w:val="28"/>
          <w:szCs w:val="28"/>
        </w:rPr>
        <w:t xml:space="preserve">это </w:t>
      </w:r>
      <w:r w:rsidR="00691A86" w:rsidRPr="0037460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комплект нормативной и</w:t>
      </w:r>
      <w:r w:rsidR="00691A86" w:rsidRPr="003746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91A86" w:rsidRPr="0037460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учебно</w:t>
      </w:r>
      <w:r w:rsidR="00691A86" w:rsidRPr="0037460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-методической документации, который определяет содержание и организацию</w:t>
      </w:r>
      <w:r w:rsidR="00D17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1A86" w:rsidRPr="0037460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учебного</w:t>
      </w:r>
      <w:r w:rsidR="00D17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1A86" w:rsidRPr="0037460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процесса повышения квалификации специалистов, </w:t>
      </w:r>
      <w:r w:rsidR="00A756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задействованных в оказании</w:t>
      </w:r>
      <w:r w:rsidR="00691A86" w:rsidRPr="0037460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услуг по </w:t>
      </w:r>
      <w:r w:rsidR="00A7567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профессиональной ориентации инвалидов и детей-инвалидов, оказывающих услуги в рамках сопровождаемой трудовой деятельности инвалидов </w:t>
      </w:r>
      <w:r w:rsidR="00691A86" w:rsidRPr="0037460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соответствии с общими требованиями с учетом профессиональных стандартов этих специалистов</w:t>
      </w:r>
      <w:r w:rsidR="00691A86" w:rsidRPr="00374601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 w:bidi="ru-RU"/>
        </w:rPr>
        <w:t xml:space="preserve">. </w:t>
      </w:r>
    </w:p>
    <w:p w:rsidR="00691A86" w:rsidRPr="00374601" w:rsidRDefault="00A75671" w:rsidP="00B96EBE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Типовые</w:t>
      </w:r>
      <w:r w:rsidR="00691A86" w:rsidRPr="0037460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ы</w:t>
      </w:r>
      <w:r w:rsidR="00691A86" w:rsidRPr="0037460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691A86" w:rsidRPr="00374601">
        <w:rPr>
          <w:rStyle w:val="11pt"/>
          <w:rFonts w:eastAsia="Calibri"/>
          <w:sz w:val="28"/>
          <w:szCs w:val="28"/>
        </w:rPr>
        <w:t>послуж</w:t>
      </w:r>
      <w:r>
        <w:rPr>
          <w:rStyle w:val="11pt"/>
          <w:rFonts w:eastAsia="Calibri"/>
          <w:sz w:val="28"/>
          <w:szCs w:val="28"/>
        </w:rPr>
        <w:t>а</w:t>
      </w:r>
      <w:r w:rsidR="00691A86" w:rsidRPr="00374601">
        <w:rPr>
          <w:rStyle w:val="11pt"/>
          <w:rFonts w:eastAsia="Calibri"/>
          <w:sz w:val="28"/>
          <w:szCs w:val="28"/>
        </w:rPr>
        <w:t xml:space="preserve">т основой для разработки и внедрения рабочих программ организациями, осуществляющими образовательную деятельность по повышению квалификации специалистов, </w:t>
      </w:r>
      <w:r w:rsidR="00691A86" w:rsidRPr="003746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занятых в реализации мероприятий и оказании услуг по </w:t>
      </w:r>
      <w:r>
        <w:rPr>
          <w:rFonts w:ascii="Times New Roman" w:hAnsi="Times New Roman"/>
          <w:sz w:val="28"/>
          <w:szCs w:val="28"/>
          <w:lang w:val="ru-RU"/>
        </w:rPr>
        <w:t>профессиональной реабилитации и абилитации инвалидов</w:t>
      </w:r>
      <w:r w:rsidR="00D17050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174924" w:rsidRPr="00374601" w:rsidRDefault="00F50C55" w:rsidP="00B96EBE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601">
        <w:rPr>
          <w:rFonts w:ascii="Times New Roman" w:eastAsia="Calibri" w:hAnsi="Times New Roman" w:cs="Times New Roman"/>
          <w:sz w:val="28"/>
          <w:szCs w:val="28"/>
          <w:lang w:val="ru-RU"/>
        </w:rPr>
        <w:t>Программ</w:t>
      </w:r>
      <w:r w:rsidR="00D35010">
        <w:rPr>
          <w:rFonts w:ascii="Times New Roman" w:eastAsia="Calibri" w:hAnsi="Times New Roman" w:cs="Times New Roman"/>
          <w:sz w:val="28"/>
          <w:szCs w:val="28"/>
          <w:lang w:val="ru-RU"/>
        </w:rPr>
        <w:t>ы</w:t>
      </w:r>
      <w:r w:rsidRPr="003746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74601">
        <w:rPr>
          <w:rFonts w:ascii="Times New Roman" w:hAnsi="Times New Roman"/>
          <w:sz w:val="28"/>
          <w:szCs w:val="28"/>
          <w:lang w:val="ru-RU"/>
        </w:rPr>
        <w:t xml:space="preserve">разработана в </w:t>
      </w:r>
      <w:r w:rsidRPr="00374601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соответствии с федеральными законами </w:t>
      </w:r>
      <w:r w:rsidR="00D1705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74601">
        <w:rPr>
          <w:rFonts w:ascii="Times New Roman" w:hAnsi="Times New Roman" w:cs="Times New Roman"/>
          <w:sz w:val="28"/>
          <w:szCs w:val="28"/>
          <w:lang w:val="ru-RU"/>
        </w:rPr>
        <w:t>от 29 декабря 2012 г. № 273-ФЗ «Об образовании в Российской Федерации» (далее – Федеральный закон № 273-ФЗ)</w:t>
      </w:r>
      <w:r w:rsidR="00174924" w:rsidRPr="0037460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74601">
        <w:rPr>
          <w:rFonts w:ascii="Times New Roman" w:hAnsi="Times New Roman" w:cs="Times New Roman"/>
          <w:sz w:val="28"/>
          <w:szCs w:val="28"/>
          <w:lang w:val="ru-RU"/>
        </w:rPr>
        <w:t>от 24 ноября 1995 г. № 181-ФЗ</w:t>
      </w:r>
      <w:r w:rsidR="00174924" w:rsidRPr="00374601">
        <w:rPr>
          <w:rFonts w:ascii="Times New Roman" w:hAnsi="Times New Roman" w:cs="Times New Roman"/>
          <w:sz w:val="28"/>
          <w:szCs w:val="28"/>
          <w:lang w:val="ru-RU"/>
        </w:rPr>
        <w:t xml:space="preserve"> «О социальной защите инвалидов в Российской Федерации» и от 1</w:t>
      </w:r>
      <w:r w:rsidR="00174924" w:rsidRPr="00374601">
        <w:rPr>
          <w:rFonts w:ascii="Times New Roman" w:eastAsiaTheme="minorEastAsia" w:hAnsi="Times New Roman"/>
          <w:sz w:val="28"/>
          <w:szCs w:val="28"/>
          <w:lang w:eastAsia="ru-RU"/>
        </w:rPr>
        <w:t>2 декабря 2023 г. № 565-ФЗ «О занятости населения в Российской Федерации»</w:t>
      </w:r>
      <w:r w:rsidR="00174924" w:rsidRPr="003746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1204" w:rsidRPr="00374601" w:rsidRDefault="00D35010" w:rsidP="00B96EBE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разработке Программ</w:t>
      </w:r>
      <w:r w:rsidR="00F50C55" w:rsidRPr="00374601">
        <w:rPr>
          <w:rFonts w:ascii="Times New Roman" w:hAnsi="Times New Roman" w:cs="Times New Roman"/>
          <w:sz w:val="28"/>
          <w:szCs w:val="28"/>
          <w:lang w:val="ru-RU"/>
        </w:rPr>
        <w:t xml:space="preserve"> учтены </w:t>
      </w:r>
      <w:r w:rsidR="00A75671">
        <w:rPr>
          <w:rFonts w:ascii="Times New Roman" w:hAnsi="Times New Roman" w:cs="Times New Roman"/>
          <w:sz w:val="28"/>
          <w:szCs w:val="28"/>
          <w:lang w:val="ru-RU"/>
        </w:rPr>
        <w:t xml:space="preserve">стандарты оказания услуг по профессиональной ориентации инвалидов и детей-инвалидов, </w:t>
      </w:r>
      <w:r w:rsidR="00F50C55" w:rsidRPr="00374601">
        <w:rPr>
          <w:rFonts w:ascii="Times New Roman" w:hAnsi="Times New Roman" w:cs="Times New Roman"/>
          <w:sz w:val="28"/>
          <w:szCs w:val="28"/>
          <w:lang w:val="ru-RU"/>
        </w:rPr>
        <w:t xml:space="preserve">нормы </w:t>
      </w:r>
      <w:r w:rsidR="005B1204" w:rsidRPr="00374601">
        <w:rPr>
          <w:rFonts w:ascii="Times New Roman" w:hAnsi="Times New Roman" w:cs="Times New Roman"/>
          <w:sz w:val="28"/>
          <w:szCs w:val="28"/>
          <w:lang w:val="ru-RU"/>
        </w:rPr>
        <w:t xml:space="preserve">порядка организации сопровождаемой трудовой деятельности инвалидов, утвержденного приказом Минтруда России от 9 августа 2023 г. № 652н, и </w:t>
      </w:r>
      <w:r w:rsidR="005B1204" w:rsidRPr="00374601">
        <w:rPr>
          <w:rFonts w:ascii="Times New Roman" w:hAnsi="Times New Roman"/>
          <w:sz w:val="28"/>
          <w:szCs w:val="28"/>
          <w:lang w:val="ru-RU"/>
        </w:rPr>
        <w:t xml:space="preserve">Порядка организации </w:t>
      </w:r>
      <w:r w:rsidR="00D17050">
        <w:rPr>
          <w:rFonts w:ascii="Times New Roman" w:hAnsi="Times New Roman"/>
          <w:sz w:val="28"/>
          <w:szCs w:val="28"/>
          <w:lang w:val="ru-RU"/>
        </w:rPr>
        <w:br/>
      </w:r>
      <w:r w:rsidR="005B1204" w:rsidRPr="00374601">
        <w:rPr>
          <w:rFonts w:ascii="Times New Roman" w:hAnsi="Times New Roman"/>
          <w:sz w:val="28"/>
          <w:szCs w:val="28"/>
          <w:lang w:val="ru-RU"/>
        </w:rPr>
        <w:t>и осуществления образовательной деятельности по дополнительным профессиональным программам, утвержденн</w:t>
      </w:r>
      <w:r w:rsidR="006274AC">
        <w:rPr>
          <w:rFonts w:ascii="Times New Roman" w:hAnsi="Times New Roman"/>
          <w:sz w:val="28"/>
          <w:szCs w:val="28"/>
          <w:lang w:val="ru-RU"/>
        </w:rPr>
        <w:t>ого приказом Минобрнауки России</w:t>
      </w:r>
      <w:r w:rsidR="006274AC">
        <w:rPr>
          <w:rFonts w:ascii="Times New Roman" w:hAnsi="Times New Roman"/>
          <w:sz w:val="28"/>
          <w:szCs w:val="28"/>
          <w:lang w:val="ru-RU"/>
        </w:rPr>
        <w:br/>
      </w:r>
      <w:r w:rsidR="005B1204" w:rsidRPr="00374601">
        <w:rPr>
          <w:rFonts w:ascii="Times New Roman" w:hAnsi="Times New Roman"/>
          <w:sz w:val="28"/>
          <w:szCs w:val="28"/>
          <w:lang w:val="ru-RU"/>
        </w:rPr>
        <w:t>от 24 марта 2025 г. №</w:t>
      </w:r>
      <w:r w:rsidR="005B1204" w:rsidRPr="00374601">
        <w:rPr>
          <w:rFonts w:ascii="Times New Roman" w:hAnsi="Times New Roman"/>
          <w:sz w:val="28"/>
          <w:szCs w:val="28"/>
        </w:rPr>
        <w:t> </w:t>
      </w:r>
      <w:r w:rsidR="005B1204" w:rsidRPr="00374601">
        <w:rPr>
          <w:rFonts w:ascii="Times New Roman" w:hAnsi="Times New Roman"/>
          <w:sz w:val="28"/>
          <w:szCs w:val="28"/>
          <w:lang w:val="ru-RU"/>
        </w:rPr>
        <w:t xml:space="preserve">266. </w:t>
      </w:r>
    </w:p>
    <w:p w:rsidR="00F50C55" w:rsidRPr="00374601" w:rsidRDefault="00F50C55" w:rsidP="00B96EBE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74601">
        <w:rPr>
          <w:rFonts w:ascii="Times New Roman" w:hAnsi="Times New Roman"/>
          <w:sz w:val="28"/>
          <w:szCs w:val="28"/>
          <w:lang w:val="ru-RU" w:eastAsia="ru-RU"/>
        </w:rPr>
        <w:t>Программ</w:t>
      </w:r>
      <w:r w:rsidR="00D35010">
        <w:rPr>
          <w:rFonts w:ascii="Times New Roman" w:hAnsi="Times New Roman"/>
          <w:sz w:val="28"/>
          <w:szCs w:val="28"/>
          <w:lang w:val="ru-RU" w:eastAsia="ru-RU"/>
        </w:rPr>
        <w:t>ы</w:t>
      </w:r>
      <w:r w:rsidRPr="0037460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35010" w:rsidRPr="00374601">
        <w:rPr>
          <w:rFonts w:ascii="Times New Roman" w:hAnsi="Times New Roman"/>
          <w:sz w:val="28"/>
          <w:szCs w:val="28"/>
          <w:lang w:val="ru-RU" w:eastAsia="ru-RU"/>
        </w:rPr>
        <w:t>мог</w:t>
      </w:r>
      <w:r w:rsidR="00D35010">
        <w:rPr>
          <w:rFonts w:ascii="Times New Roman" w:hAnsi="Times New Roman"/>
          <w:sz w:val="28"/>
          <w:szCs w:val="28"/>
          <w:lang w:val="ru-RU" w:eastAsia="ru-RU"/>
        </w:rPr>
        <w:t>ут</w:t>
      </w:r>
      <w:r w:rsidRPr="00374601">
        <w:rPr>
          <w:rFonts w:ascii="Times New Roman" w:hAnsi="Times New Roman"/>
          <w:sz w:val="28"/>
          <w:szCs w:val="28"/>
          <w:lang w:val="ru-RU" w:eastAsia="ru-RU"/>
        </w:rPr>
        <w:t xml:space="preserve"> быть реализован</w:t>
      </w:r>
      <w:r w:rsidR="00D35010">
        <w:rPr>
          <w:rFonts w:ascii="Times New Roman" w:hAnsi="Times New Roman"/>
          <w:sz w:val="28"/>
          <w:szCs w:val="28"/>
          <w:lang w:val="ru-RU" w:eastAsia="ru-RU"/>
        </w:rPr>
        <w:t>ы</w:t>
      </w:r>
      <w:r w:rsidRPr="00374601">
        <w:rPr>
          <w:rFonts w:ascii="Times New Roman" w:hAnsi="Times New Roman"/>
          <w:sz w:val="28"/>
          <w:szCs w:val="28"/>
          <w:lang w:val="ru-RU" w:eastAsia="ru-RU"/>
        </w:rPr>
        <w:t xml:space="preserve"> в организациях дополнительного </w:t>
      </w:r>
      <w:r w:rsidRPr="006274AC">
        <w:rPr>
          <w:rFonts w:ascii="Times New Roman" w:hAnsi="Times New Roman"/>
          <w:spacing w:val="-4"/>
          <w:sz w:val="28"/>
          <w:szCs w:val="28"/>
          <w:lang w:val="ru-RU" w:eastAsia="ru-RU"/>
        </w:rPr>
        <w:t>профессионального образования, в профессиональных образовательных организациях</w:t>
      </w:r>
      <w:r w:rsidRPr="00374601">
        <w:rPr>
          <w:rFonts w:ascii="Times New Roman" w:hAnsi="Times New Roman"/>
          <w:sz w:val="28"/>
          <w:szCs w:val="28"/>
          <w:lang w:val="ru-RU" w:eastAsia="ru-RU"/>
        </w:rPr>
        <w:t xml:space="preserve"> и образовательных организациях высшего образования, а также в научных организациях, в организациях сферы социального обслуживания и в иных юридических лицах, независимо от их организационно-правовой формы, которые </w:t>
      </w:r>
      <w:r w:rsidRPr="00374601">
        <w:rPr>
          <w:rFonts w:ascii="Times New Roman" w:hAnsi="Times New Roman"/>
          <w:sz w:val="28"/>
          <w:szCs w:val="28"/>
          <w:lang w:val="ru-RU" w:eastAsia="ru-RU"/>
        </w:rPr>
        <w:lastRenderedPageBreak/>
        <w:t>имеют лицензию на</w:t>
      </w:r>
      <w:r w:rsidRPr="00374601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374601">
        <w:rPr>
          <w:rFonts w:ascii="Times New Roman" w:hAnsi="Times New Roman"/>
          <w:sz w:val="28"/>
          <w:szCs w:val="28"/>
          <w:lang w:val="ru-RU" w:eastAsia="ru-RU"/>
        </w:rPr>
        <w:t xml:space="preserve">осуществление образовательной деятельности по дополнительному профессиональному образованию. </w:t>
      </w:r>
    </w:p>
    <w:p w:rsidR="00F50C55" w:rsidRPr="00374601" w:rsidRDefault="00F50C55" w:rsidP="00B96EBE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74601">
        <w:rPr>
          <w:rFonts w:ascii="Times New Roman" w:hAnsi="Times New Roman"/>
          <w:sz w:val="28"/>
          <w:szCs w:val="28"/>
          <w:lang w:val="ru-RU" w:eastAsia="ru-RU"/>
        </w:rPr>
        <w:t>Программ</w:t>
      </w:r>
      <w:r w:rsidR="00D35010">
        <w:rPr>
          <w:rFonts w:ascii="Times New Roman" w:hAnsi="Times New Roman"/>
          <w:sz w:val="28"/>
          <w:szCs w:val="28"/>
          <w:lang w:val="ru-RU" w:eastAsia="ru-RU"/>
        </w:rPr>
        <w:t>ы</w:t>
      </w:r>
      <w:r w:rsidRPr="00374601">
        <w:rPr>
          <w:rFonts w:ascii="Times New Roman" w:hAnsi="Times New Roman"/>
          <w:sz w:val="28"/>
          <w:szCs w:val="28"/>
          <w:lang w:val="ru-RU" w:eastAsia="ru-RU"/>
        </w:rPr>
        <w:t xml:space="preserve"> относ</w:t>
      </w:r>
      <w:r w:rsidR="00D35010">
        <w:rPr>
          <w:rFonts w:ascii="Times New Roman" w:hAnsi="Times New Roman"/>
          <w:sz w:val="28"/>
          <w:szCs w:val="28"/>
          <w:lang w:val="ru-RU" w:eastAsia="ru-RU"/>
        </w:rPr>
        <w:t>ятся к дополнительным</w:t>
      </w:r>
      <w:r w:rsidRPr="00374601">
        <w:rPr>
          <w:rFonts w:ascii="Times New Roman" w:hAnsi="Times New Roman"/>
          <w:sz w:val="28"/>
          <w:szCs w:val="28"/>
          <w:lang w:val="ru-RU" w:eastAsia="ru-RU"/>
        </w:rPr>
        <w:t xml:space="preserve"> профессиональн</w:t>
      </w:r>
      <w:r w:rsidR="00D35010">
        <w:rPr>
          <w:rFonts w:ascii="Times New Roman" w:hAnsi="Times New Roman"/>
          <w:sz w:val="28"/>
          <w:szCs w:val="28"/>
          <w:lang w:val="ru-RU" w:eastAsia="ru-RU"/>
        </w:rPr>
        <w:t>ым</w:t>
      </w:r>
      <w:r w:rsidRPr="0037460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7460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программ</w:t>
      </w:r>
      <w:r w:rsidR="00D350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ам</w:t>
      </w:r>
      <w:r w:rsidRPr="0037460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повышения квалификации, нацелен</w:t>
      </w:r>
      <w:r w:rsidR="00D350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ных</w:t>
      </w:r>
      <w:r w:rsidRPr="0037460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</w:t>
      </w:r>
      <w:r w:rsidRPr="00374601">
        <w:rPr>
          <w:rFonts w:ascii="Times New Roman" w:hAnsi="Times New Roman" w:cs="Times New Roman"/>
          <w:sz w:val="28"/>
          <w:szCs w:val="28"/>
          <w:lang w:val="ru-RU" w:eastAsia="ru-RU"/>
        </w:rPr>
        <w:t>профессиональное совершенствование специалистов и не сопровождается повышением</w:t>
      </w:r>
      <w:r w:rsidRPr="00374601">
        <w:rPr>
          <w:rFonts w:ascii="Times New Roman" w:hAnsi="Times New Roman"/>
          <w:sz w:val="28"/>
          <w:szCs w:val="28"/>
          <w:lang w:val="ru-RU" w:eastAsia="ru-RU"/>
        </w:rPr>
        <w:t xml:space="preserve"> уровня их образования.</w:t>
      </w:r>
    </w:p>
    <w:p w:rsidR="00374601" w:rsidRDefault="00374601" w:rsidP="00B96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74601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Программ</w:t>
      </w:r>
      <w:r w:rsidR="00D3501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ы</w:t>
      </w:r>
      <w:r w:rsidRPr="00374601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разработан</w:t>
      </w:r>
      <w:r w:rsidR="00D3501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ы</w:t>
      </w:r>
      <w:r w:rsidRPr="00374601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для специалистов в области комплексной реабилитации и абилитации инвалидов, оказывающих услуги по </w:t>
      </w:r>
      <w:r w:rsidR="00D35010" w:rsidRPr="00D35010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профессиональной реабилитации и абилитации инвалидов</w:t>
      </w:r>
      <w:r w:rsidRPr="00374601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к которым относятся:</w:t>
      </w:r>
    </w:p>
    <w:p w:rsidR="00A75671" w:rsidRDefault="00A75671" w:rsidP="00A75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8"/>
        </w:rPr>
      </w:pPr>
      <w:r>
        <w:rPr>
          <w:rFonts w:ascii="Times New Roman" w:hAnsi="Times New Roman"/>
          <w:sz w:val="28"/>
          <w:szCs w:val="28"/>
        </w:rPr>
        <w:t>специалисты</w:t>
      </w:r>
      <w:r w:rsidRPr="005A44AE">
        <w:rPr>
          <w:rFonts w:ascii="Times New Roman" w:hAnsi="Times New Roman"/>
          <w:sz w:val="28"/>
          <w:szCs w:val="28"/>
        </w:rPr>
        <w:t>, осуществляющи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5A44AE">
        <w:rPr>
          <w:rFonts w:ascii="Times New Roman" w:hAnsi="Times New Roman"/>
          <w:sz w:val="28"/>
          <w:szCs w:val="28"/>
        </w:rPr>
        <w:t xml:space="preserve"> деятельность по оказанию услуг по профессиональной ориентации инвалидов</w:t>
      </w:r>
      <w:r>
        <w:rPr>
          <w:rFonts w:ascii="Times New Roman" w:hAnsi="Times New Roman"/>
          <w:sz w:val="28"/>
          <w:szCs w:val="28"/>
          <w:lang w:val="ru-RU"/>
        </w:rPr>
        <w:t xml:space="preserve"> и детей-инвалидов;</w:t>
      </w:r>
    </w:p>
    <w:p w:rsidR="00A75671" w:rsidRDefault="00A75671" w:rsidP="00A75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ru-RU" w:eastAsia="ru-RU"/>
        </w:rPr>
      </w:pPr>
      <w:r w:rsidRPr="009663BA">
        <w:rPr>
          <w:rFonts w:ascii="Times New Roman" w:hAnsi="Times New Roman"/>
          <w:color w:val="000000"/>
          <w:sz w:val="28"/>
          <w:szCs w:val="28"/>
        </w:rPr>
        <w:t xml:space="preserve">специалисты органов службы занятости, </w:t>
      </w:r>
      <w:r w:rsidRPr="009663BA">
        <w:rPr>
          <w:rFonts w:ascii="Times New Roman" w:eastAsiaTheme="minorEastAsia" w:hAnsi="Times New Roman"/>
          <w:sz w:val="28"/>
          <w:szCs w:val="28"/>
          <w:lang w:eastAsia="ru-RU"/>
        </w:rPr>
        <w:t xml:space="preserve">осуществляющие деятельность по содействию в трудоустройстве инвалидов, по </w:t>
      </w:r>
      <w:r w:rsidRPr="009663BA">
        <w:rPr>
          <w:rFonts w:ascii="Times New Roman" w:hAnsi="Times New Roman"/>
          <w:sz w:val="28"/>
          <w:szCs w:val="28"/>
        </w:rPr>
        <w:t>организации сопровождения при содействии занятости инвалидов</w:t>
      </w:r>
      <w:r>
        <w:rPr>
          <w:rFonts w:ascii="Times New Roman" w:eastAsiaTheme="minorEastAsia" w:hAnsi="Times New Roman"/>
          <w:sz w:val="28"/>
          <w:szCs w:val="28"/>
          <w:lang w:val="ru-RU" w:eastAsia="ru-RU"/>
        </w:rPr>
        <w:t>;</w:t>
      </w:r>
    </w:p>
    <w:p w:rsidR="00A10748" w:rsidRDefault="00A75671" w:rsidP="00A75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663BA">
        <w:rPr>
          <w:rFonts w:ascii="Times New Roman" w:hAnsi="Times New Roman"/>
          <w:sz w:val="28"/>
          <w:szCs w:val="28"/>
          <w:lang w:eastAsia="ru-RU"/>
        </w:rPr>
        <w:t>специалисты негосударственных организаций, осуществляющих деятельность по содействию в трудоустройстве граждан и (или) подбору работников, включая общероссийские, межрегиональные, региональные и местные общественные объединения инвалидов</w:t>
      </w:r>
      <w:r w:rsidR="00A10748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A75671" w:rsidRPr="00A10748" w:rsidRDefault="00A75671" w:rsidP="00A75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9663BA">
        <w:rPr>
          <w:rFonts w:ascii="Times New Roman" w:hAnsi="Times New Roman"/>
          <w:sz w:val="28"/>
          <w:szCs w:val="28"/>
          <w:lang w:eastAsia="ru-RU"/>
        </w:rPr>
        <w:t>работник</w:t>
      </w:r>
      <w:r w:rsidR="00A10748">
        <w:rPr>
          <w:rFonts w:ascii="Times New Roman" w:hAnsi="Times New Roman"/>
          <w:sz w:val="28"/>
          <w:szCs w:val="28"/>
          <w:lang w:val="ru-RU" w:eastAsia="ru-RU"/>
        </w:rPr>
        <w:t xml:space="preserve">и </w:t>
      </w:r>
      <w:r w:rsidRPr="009663BA">
        <w:rPr>
          <w:rFonts w:ascii="Times New Roman" w:hAnsi="Times New Roman"/>
          <w:sz w:val="28"/>
          <w:szCs w:val="28"/>
          <w:lang w:eastAsia="ru-RU"/>
        </w:rPr>
        <w:t xml:space="preserve">предприятий, а также </w:t>
      </w:r>
      <w:r w:rsidR="00A10748">
        <w:rPr>
          <w:rFonts w:ascii="Times New Roman" w:hAnsi="Times New Roman"/>
          <w:sz w:val="28"/>
          <w:szCs w:val="28"/>
          <w:lang w:val="ru-RU" w:eastAsia="ru-RU"/>
        </w:rPr>
        <w:t>работники</w:t>
      </w:r>
      <w:r w:rsidRPr="009663BA">
        <w:rPr>
          <w:rFonts w:ascii="Times New Roman" w:hAnsi="Times New Roman"/>
          <w:sz w:val="28"/>
          <w:szCs w:val="28"/>
          <w:lang w:eastAsia="ru-RU"/>
        </w:rPr>
        <w:t xml:space="preserve"> соответствующих общероссийских, межрегиональных, региональных и местных общественных объединений инвалидов, привлекаемые работодател</w:t>
      </w:r>
      <w:r w:rsidR="00A10748">
        <w:rPr>
          <w:rFonts w:ascii="Times New Roman" w:hAnsi="Times New Roman"/>
          <w:sz w:val="28"/>
          <w:szCs w:val="28"/>
          <w:lang w:val="ru-RU" w:eastAsia="ru-RU"/>
        </w:rPr>
        <w:t>ями</w:t>
      </w:r>
      <w:r w:rsidRPr="009663BA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A10748">
        <w:rPr>
          <w:rFonts w:ascii="Times New Roman" w:hAnsi="Times New Roman"/>
          <w:sz w:val="28"/>
          <w:szCs w:val="28"/>
          <w:lang w:val="ru-RU" w:eastAsia="ru-RU"/>
        </w:rPr>
        <w:t xml:space="preserve"> качестве наставников в</w:t>
      </w:r>
      <w:r w:rsidRPr="009663BA">
        <w:rPr>
          <w:rFonts w:ascii="Times New Roman" w:hAnsi="Times New Roman"/>
          <w:sz w:val="28"/>
          <w:szCs w:val="28"/>
          <w:lang w:eastAsia="ru-RU"/>
        </w:rPr>
        <w:t xml:space="preserve"> целях сопровождения инвалида и оказания помощи при осуществлении им трудовой деятельности</w:t>
      </w:r>
      <w:r w:rsidR="00A10748">
        <w:rPr>
          <w:rFonts w:ascii="Times New Roman" w:hAnsi="Times New Roman"/>
          <w:sz w:val="28"/>
          <w:szCs w:val="28"/>
          <w:lang w:val="ru-RU" w:eastAsia="ru-RU"/>
        </w:rPr>
        <w:t>.</w:t>
      </w:r>
      <w:bookmarkStart w:id="0" w:name="_GoBack"/>
      <w:bookmarkEnd w:id="0"/>
    </w:p>
    <w:p w:rsidR="00F50C55" w:rsidRPr="00374601" w:rsidRDefault="00F50C55" w:rsidP="00B96EBE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74601">
        <w:rPr>
          <w:rFonts w:ascii="Times New Roman" w:hAnsi="Times New Roman"/>
          <w:sz w:val="28"/>
          <w:szCs w:val="28"/>
          <w:lang w:val="ru-RU" w:eastAsia="ru-RU"/>
        </w:rPr>
        <w:t>Организация осуществляет образовательную деятельность по дополнительн</w:t>
      </w:r>
      <w:r w:rsidR="00A75671">
        <w:rPr>
          <w:rFonts w:ascii="Times New Roman" w:hAnsi="Times New Roman"/>
          <w:sz w:val="28"/>
          <w:szCs w:val="28"/>
          <w:lang w:val="ru-RU" w:eastAsia="ru-RU"/>
        </w:rPr>
        <w:t>ым</w:t>
      </w:r>
      <w:r w:rsidRPr="00374601">
        <w:rPr>
          <w:rFonts w:ascii="Times New Roman" w:hAnsi="Times New Roman"/>
          <w:sz w:val="28"/>
          <w:szCs w:val="28"/>
          <w:lang w:val="ru-RU" w:eastAsia="ru-RU"/>
        </w:rPr>
        <w:t xml:space="preserve"> профессиональн</w:t>
      </w:r>
      <w:r w:rsidR="00A75671">
        <w:rPr>
          <w:rFonts w:ascii="Times New Roman" w:hAnsi="Times New Roman"/>
          <w:sz w:val="28"/>
          <w:szCs w:val="28"/>
          <w:lang w:val="ru-RU" w:eastAsia="ru-RU"/>
        </w:rPr>
        <w:t xml:space="preserve">ым </w:t>
      </w:r>
      <w:r w:rsidRPr="00374601">
        <w:rPr>
          <w:rFonts w:ascii="Times New Roman" w:hAnsi="Times New Roman"/>
          <w:sz w:val="28"/>
          <w:szCs w:val="28"/>
          <w:lang w:val="ru-RU" w:eastAsia="ru-RU"/>
        </w:rPr>
        <w:t>программ</w:t>
      </w:r>
      <w:r w:rsidR="00A75671">
        <w:rPr>
          <w:rFonts w:ascii="Times New Roman" w:hAnsi="Times New Roman"/>
          <w:sz w:val="28"/>
          <w:szCs w:val="28"/>
          <w:lang w:val="ru-RU" w:eastAsia="ru-RU"/>
        </w:rPr>
        <w:t>ам</w:t>
      </w:r>
      <w:r w:rsidRPr="00374601">
        <w:rPr>
          <w:rFonts w:ascii="Times New Roman" w:hAnsi="Times New Roman"/>
          <w:sz w:val="28"/>
          <w:szCs w:val="28"/>
          <w:lang w:val="ru-RU" w:eastAsia="ru-RU"/>
        </w:rPr>
        <w:t xml:space="preserve"> на основании договора об образовании, заключаемого </w:t>
      </w:r>
      <w:r w:rsidRPr="006274AC">
        <w:rPr>
          <w:rFonts w:ascii="Times New Roman" w:hAnsi="Times New Roman"/>
          <w:spacing w:val="-4"/>
          <w:sz w:val="28"/>
          <w:szCs w:val="28"/>
          <w:lang w:val="ru-RU" w:eastAsia="ru-RU"/>
        </w:rPr>
        <w:t>в простой письменной форме с лицом, зачисляемым на обучение, и (или) с физическим</w:t>
      </w:r>
      <w:r w:rsidRPr="00374601">
        <w:rPr>
          <w:rFonts w:ascii="Times New Roman" w:hAnsi="Times New Roman"/>
          <w:sz w:val="28"/>
          <w:szCs w:val="28"/>
          <w:lang w:val="ru-RU" w:eastAsia="ru-RU"/>
        </w:rPr>
        <w:t xml:space="preserve"> или юридическим лицом, обязующимся оплат</w:t>
      </w:r>
      <w:r w:rsidR="006274AC">
        <w:rPr>
          <w:rFonts w:ascii="Times New Roman" w:hAnsi="Times New Roman"/>
          <w:sz w:val="28"/>
          <w:szCs w:val="28"/>
          <w:lang w:val="ru-RU" w:eastAsia="ru-RU"/>
        </w:rPr>
        <w:t>ить обучение лица, зачисляемого</w:t>
      </w:r>
      <w:r w:rsidR="00A7567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74601">
        <w:rPr>
          <w:rFonts w:ascii="Times New Roman" w:hAnsi="Times New Roman"/>
          <w:sz w:val="28"/>
          <w:szCs w:val="28"/>
          <w:lang w:val="ru-RU" w:eastAsia="ru-RU"/>
        </w:rPr>
        <w:t>на обучение, либо за счет бюджетных ассигнований федерального бюджета, бюджетов субъектов Российской Федерации (часть 1 статьи 54 Федерального закона № 273-ФЗ).</w:t>
      </w:r>
    </w:p>
    <w:p w:rsidR="00F50C55" w:rsidRPr="00374601" w:rsidRDefault="00F50C55" w:rsidP="00B96EB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4601">
        <w:rPr>
          <w:rFonts w:ascii="Times New Roman" w:hAnsi="Times New Roman"/>
          <w:sz w:val="28"/>
          <w:szCs w:val="28"/>
          <w:lang w:val="ru-RU"/>
        </w:rPr>
        <w:t>По итогам освоения дополнительн</w:t>
      </w:r>
      <w:r w:rsidR="005E6FED">
        <w:rPr>
          <w:rFonts w:ascii="Times New Roman" w:hAnsi="Times New Roman"/>
          <w:sz w:val="28"/>
          <w:szCs w:val="28"/>
          <w:lang w:val="ru-RU"/>
        </w:rPr>
        <w:t>ых</w:t>
      </w:r>
      <w:r w:rsidRPr="00374601">
        <w:rPr>
          <w:rFonts w:ascii="Times New Roman" w:hAnsi="Times New Roman"/>
          <w:sz w:val="28"/>
          <w:szCs w:val="28"/>
          <w:lang w:val="ru-RU"/>
        </w:rPr>
        <w:t xml:space="preserve"> профессиональн</w:t>
      </w:r>
      <w:r w:rsidR="005E6FED">
        <w:rPr>
          <w:rFonts w:ascii="Times New Roman" w:hAnsi="Times New Roman"/>
          <w:sz w:val="28"/>
          <w:szCs w:val="28"/>
          <w:lang w:val="ru-RU"/>
        </w:rPr>
        <w:t>ых программ</w:t>
      </w:r>
      <w:r w:rsidRPr="0037460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7050">
        <w:rPr>
          <w:rFonts w:ascii="Times New Roman" w:hAnsi="Times New Roman"/>
          <w:sz w:val="28"/>
          <w:szCs w:val="28"/>
          <w:lang w:val="ru-RU"/>
        </w:rPr>
        <w:br/>
      </w:r>
      <w:r w:rsidRPr="00374601">
        <w:rPr>
          <w:rFonts w:ascii="Times New Roman" w:hAnsi="Times New Roman"/>
          <w:sz w:val="28"/>
          <w:szCs w:val="28"/>
          <w:lang w:val="ru-RU"/>
        </w:rPr>
        <w:t>по повышению квалификации выдается удостоверение о повышении квалификации (часть 15 статьи 76 Федерального закона №</w:t>
      </w:r>
      <w:r w:rsidRPr="00374601">
        <w:rPr>
          <w:rFonts w:ascii="Times New Roman" w:hAnsi="Times New Roman"/>
          <w:sz w:val="28"/>
          <w:szCs w:val="28"/>
        </w:rPr>
        <w:t> </w:t>
      </w:r>
      <w:r w:rsidRPr="00374601">
        <w:rPr>
          <w:rFonts w:ascii="Times New Roman" w:hAnsi="Times New Roman"/>
          <w:sz w:val="28"/>
          <w:szCs w:val="28"/>
          <w:lang w:val="ru-RU"/>
        </w:rPr>
        <w:t>273-ФЗ).</w:t>
      </w:r>
    </w:p>
    <w:p w:rsidR="00F50C55" w:rsidRPr="00374601" w:rsidRDefault="00F50C55" w:rsidP="00B96EB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4601">
        <w:rPr>
          <w:rFonts w:ascii="Times New Roman" w:hAnsi="Times New Roman"/>
          <w:sz w:val="28"/>
          <w:szCs w:val="28"/>
          <w:lang w:val="ru-RU"/>
        </w:rPr>
        <w:t xml:space="preserve">В соответствии с частью 1 статьи 94 Федерального закона № 273-ФЗ </w:t>
      </w:r>
      <w:r w:rsidR="00D17050">
        <w:rPr>
          <w:rFonts w:ascii="Times New Roman" w:hAnsi="Times New Roman"/>
          <w:sz w:val="28"/>
          <w:szCs w:val="28"/>
          <w:lang w:val="ru-RU"/>
        </w:rPr>
        <w:br/>
      </w:r>
      <w:r w:rsidRPr="00374601">
        <w:rPr>
          <w:rFonts w:ascii="Times New Roman" w:hAnsi="Times New Roman"/>
          <w:sz w:val="28"/>
          <w:szCs w:val="28"/>
          <w:lang w:val="ru-RU"/>
        </w:rPr>
        <w:t xml:space="preserve">в отношении проекта приказа, поскольку он касается вопросов обучения </w:t>
      </w:r>
      <w:r w:rsidR="00D17050">
        <w:rPr>
          <w:rFonts w:ascii="Times New Roman" w:hAnsi="Times New Roman"/>
          <w:sz w:val="28"/>
          <w:szCs w:val="28"/>
          <w:lang w:val="ru-RU"/>
        </w:rPr>
        <w:br/>
      </w:r>
      <w:r w:rsidRPr="00374601">
        <w:rPr>
          <w:rFonts w:ascii="Times New Roman" w:hAnsi="Times New Roman"/>
          <w:sz w:val="28"/>
          <w:szCs w:val="28"/>
          <w:lang w:val="ru-RU"/>
        </w:rPr>
        <w:t xml:space="preserve">и воспитания, в целях выявления и предотвращения установления им положений, </w:t>
      </w:r>
      <w:r w:rsidRPr="006274AC">
        <w:rPr>
          <w:rFonts w:ascii="Times New Roman" w:hAnsi="Times New Roman"/>
          <w:spacing w:val="-4"/>
          <w:sz w:val="28"/>
          <w:szCs w:val="28"/>
          <w:lang w:val="ru-RU"/>
        </w:rPr>
        <w:t>способствующих негативному воздействию на качество обучения по образовательным</w:t>
      </w:r>
      <w:r w:rsidRPr="00374601">
        <w:rPr>
          <w:rFonts w:ascii="Times New Roman" w:hAnsi="Times New Roman"/>
          <w:sz w:val="28"/>
          <w:szCs w:val="28"/>
          <w:lang w:val="ru-RU"/>
        </w:rPr>
        <w:t xml:space="preserve"> программам определенного уровня и (или) направленности и условия их освоения обучающимися, требуется проведение педагогической экспертизы. </w:t>
      </w:r>
    </w:p>
    <w:p w:rsidR="00F50C55" w:rsidRPr="003A308C" w:rsidRDefault="00F50C55" w:rsidP="00B96EB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74601">
        <w:rPr>
          <w:rFonts w:ascii="Times New Roman" w:hAnsi="Times New Roman"/>
          <w:sz w:val="28"/>
          <w:szCs w:val="28"/>
          <w:lang w:val="ru-RU"/>
        </w:rPr>
        <w:t>В связи с этим проект приказа подлежит направлению в Минобрнауки России для организации проведения педагогической экспертизы.</w:t>
      </w:r>
    </w:p>
    <w:sectPr w:rsidR="00F50C55" w:rsidRPr="003A308C" w:rsidSect="006274AC">
      <w:headerReference w:type="default" r:id="rId6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41D" w:rsidRDefault="0014141D" w:rsidP="007E5C8D">
      <w:pPr>
        <w:spacing w:after="0" w:line="240" w:lineRule="auto"/>
      </w:pPr>
      <w:r>
        <w:separator/>
      </w:r>
    </w:p>
  </w:endnote>
  <w:endnote w:type="continuationSeparator" w:id="0">
    <w:p w:rsidR="0014141D" w:rsidRDefault="0014141D" w:rsidP="007E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41D" w:rsidRDefault="0014141D" w:rsidP="007E5C8D">
      <w:pPr>
        <w:spacing w:after="0" w:line="240" w:lineRule="auto"/>
      </w:pPr>
      <w:r>
        <w:separator/>
      </w:r>
    </w:p>
  </w:footnote>
  <w:footnote w:type="continuationSeparator" w:id="0">
    <w:p w:rsidR="0014141D" w:rsidRDefault="0014141D" w:rsidP="007E5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613361"/>
      <w:docPartObj>
        <w:docPartGallery w:val="Page Numbers (Top of Page)"/>
        <w:docPartUnique/>
      </w:docPartObj>
    </w:sdtPr>
    <w:sdtEndPr/>
    <w:sdtContent>
      <w:p w:rsidR="007E5C8D" w:rsidRDefault="007E5C8D">
        <w:pPr>
          <w:pStyle w:val="a4"/>
          <w:jc w:val="center"/>
        </w:pPr>
        <w:r w:rsidRPr="00A85B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5B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85B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0748" w:rsidRPr="00A1074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A85B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E5C8D" w:rsidRDefault="007E5C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00"/>
    <w:rsid w:val="0014141D"/>
    <w:rsid w:val="00174924"/>
    <w:rsid w:val="00372A55"/>
    <w:rsid w:val="00374601"/>
    <w:rsid w:val="00382E00"/>
    <w:rsid w:val="00503757"/>
    <w:rsid w:val="005B1204"/>
    <w:rsid w:val="005E6FED"/>
    <w:rsid w:val="005F5F7B"/>
    <w:rsid w:val="006274AC"/>
    <w:rsid w:val="00633D83"/>
    <w:rsid w:val="00691A86"/>
    <w:rsid w:val="007E5C8D"/>
    <w:rsid w:val="00857A47"/>
    <w:rsid w:val="008F08D6"/>
    <w:rsid w:val="00A10748"/>
    <w:rsid w:val="00A654E0"/>
    <w:rsid w:val="00A743B7"/>
    <w:rsid w:val="00A75671"/>
    <w:rsid w:val="00A85B90"/>
    <w:rsid w:val="00A96814"/>
    <w:rsid w:val="00AC47DC"/>
    <w:rsid w:val="00B14CEB"/>
    <w:rsid w:val="00B96EBE"/>
    <w:rsid w:val="00CD1372"/>
    <w:rsid w:val="00D17050"/>
    <w:rsid w:val="00D26A30"/>
    <w:rsid w:val="00D35010"/>
    <w:rsid w:val="00D93FD1"/>
    <w:rsid w:val="00E96C5E"/>
    <w:rsid w:val="00F50C55"/>
    <w:rsid w:val="00F6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4D11C-E029-4A20-A601-826167CE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C55"/>
    <w:rPr>
      <w:kern w:val="2"/>
      <w:lang w:val="fr-F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rsid w:val="00F50C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Normal (Web)"/>
    <w:basedOn w:val="a"/>
    <w:uiPriority w:val="99"/>
    <w:semiHidden/>
    <w:unhideWhenUsed/>
    <w:rsid w:val="00F50C5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50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ru-RU"/>
    </w:rPr>
  </w:style>
  <w:style w:type="character" w:customStyle="1" w:styleId="ConsPlusNormal0">
    <w:name w:val="ConsPlusNormal Знак"/>
    <w:link w:val="ConsPlusNormal"/>
    <w:locked/>
    <w:rsid w:val="00F50C55"/>
    <w:rPr>
      <w:rFonts w:ascii="Arial" w:eastAsia="Times New Roman" w:hAnsi="Arial" w:cs="Times New Roman"/>
      <w:sz w:val="24"/>
      <w:szCs w:val="24"/>
      <w:lang w:val="fr-FR" w:eastAsia="ru-RU"/>
    </w:rPr>
  </w:style>
  <w:style w:type="paragraph" w:styleId="a4">
    <w:name w:val="header"/>
    <w:basedOn w:val="a"/>
    <w:link w:val="a5"/>
    <w:uiPriority w:val="99"/>
    <w:unhideWhenUsed/>
    <w:rsid w:val="007E5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5C8D"/>
    <w:rPr>
      <w:kern w:val="2"/>
      <w:lang w:val="fr-FR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7E5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5C8D"/>
    <w:rPr>
      <w:kern w:val="2"/>
      <w:lang w:val="fr-FR"/>
      <w14:ligatures w14:val="standardContextual"/>
    </w:rPr>
  </w:style>
  <w:style w:type="character" w:styleId="a8">
    <w:name w:val="annotation reference"/>
    <w:basedOn w:val="a0"/>
    <w:uiPriority w:val="99"/>
    <w:semiHidden/>
    <w:unhideWhenUsed/>
    <w:rsid w:val="00A756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756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75671"/>
    <w:rPr>
      <w:kern w:val="2"/>
      <w:sz w:val="20"/>
      <w:szCs w:val="20"/>
      <w:lang w:val="fr-FR"/>
      <w14:ligatures w14:val="standardContextual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56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75671"/>
    <w:rPr>
      <w:b/>
      <w:bCs/>
      <w:kern w:val="2"/>
      <w:sz w:val="20"/>
      <w:szCs w:val="20"/>
      <w:lang w:val="fr-FR"/>
      <w14:ligatures w14:val="standardContextual"/>
    </w:rPr>
  </w:style>
  <w:style w:type="paragraph" w:styleId="ad">
    <w:name w:val="Balloon Text"/>
    <w:basedOn w:val="a"/>
    <w:link w:val="ae"/>
    <w:uiPriority w:val="99"/>
    <w:semiHidden/>
    <w:unhideWhenUsed/>
    <w:rsid w:val="00A75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5671"/>
    <w:rPr>
      <w:rFonts w:ascii="Segoe UI" w:hAnsi="Segoe UI" w:cs="Segoe UI"/>
      <w:kern w:val="2"/>
      <w:sz w:val="18"/>
      <w:szCs w:val="18"/>
      <w:lang w:val="fr-FR"/>
      <w14:ligatures w14:val="standardContextual"/>
    </w:rPr>
  </w:style>
  <w:style w:type="character" w:styleId="af">
    <w:name w:val="footnote reference"/>
    <w:aliases w:val="Знак сноски 1,Знак сноски-FN,Ciae niinee-FN,Referencia nota al pie,4_G"/>
    <w:uiPriority w:val="99"/>
    <w:unhideWhenUsed/>
    <w:qFormat/>
    <w:rsid w:val="00A75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Виктория Николаевна</dc:creator>
  <cp:keywords/>
  <dc:description/>
  <cp:lastModifiedBy>Довбыш Ольга Викторовна</cp:lastModifiedBy>
  <cp:revision>20</cp:revision>
  <dcterms:created xsi:type="dcterms:W3CDTF">2025-07-07T10:41:00Z</dcterms:created>
  <dcterms:modified xsi:type="dcterms:W3CDTF">2026-06-05T08:46:00Z</dcterms:modified>
</cp:coreProperties>
</file>